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10E0" w14:textId="1C956985" w:rsidR="009A08F3" w:rsidRPr="00370841" w:rsidRDefault="007E52FD" w:rsidP="009A08F3">
      <w:pPr>
        <w:rPr>
          <w:i/>
          <w:noProof/>
          <w:color w:val="17365D" w:themeColor="text2" w:themeShade="BF"/>
          <w:sz w:val="24"/>
          <w:szCs w:val="24"/>
        </w:rPr>
      </w:pPr>
      <w:bookmarkStart w:id="0" w:name="_GoBack"/>
      <w:bookmarkEnd w:id="0"/>
      <w:r>
        <w:rPr>
          <w:i/>
          <w:noProof/>
          <w:color w:val="17365D" w:themeColor="text2" w:themeShade="BF"/>
          <w:sz w:val="24"/>
          <w:szCs w:val="24"/>
        </w:rPr>
        <w:t>SOC. Acquisizione Beni e Servizi</w:t>
      </w:r>
      <w:r w:rsidR="0077725D">
        <w:rPr>
          <w:i/>
          <w:noProof/>
          <w:color w:val="17365D" w:themeColor="text2" w:themeShade="BF"/>
          <w:sz w:val="24"/>
          <w:szCs w:val="24"/>
        </w:rPr>
        <w:tab/>
      </w:r>
    </w:p>
    <w:p w14:paraId="7DBB2B1A" w14:textId="00F4B328" w:rsidR="009A08F3" w:rsidRPr="00370841" w:rsidRDefault="009A08F3" w:rsidP="009A08F3">
      <w:pPr>
        <w:pStyle w:val="Default"/>
        <w:jc w:val="center"/>
        <w:rPr>
          <w:b/>
          <w:sz w:val="40"/>
          <w:szCs w:val="40"/>
        </w:rPr>
      </w:pPr>
      <w:r w:rsidRPr="00370841">
        <w:rPr>
          <w:b/>
          <w:sz w:val="40"/>
          <w:szCs w:val="40"/>
        </w:rPr>
        <w:t xml:space="preserve">AVVISO </w:t>
      </w:r>
      <w:r w:rsidR="00370841" w:rsidRPr="00370841">
        <w:rPr>
          <w:b/>
          <w:sz w:val="40"/>
          <w:szCs w:val="40"/>
        </w:rPr>
        <w:br/>
      </w:r>
    </w:p>
    <w:p w14:paraId="6486503C" w14:textId="492B11EA" w:rsidR="00DE31CF" w:rsidRPr="00370841" w:rsidRDefault="00370841" w:rsidP="00370841">
      <w:pPr>
        <w:pStyle w:val="Default"/>
        <w:jc w:val="both"/>
        <w:rPr>
          <w:b/>
        </w:rPr>
      </w:pPr>
      <w:r w:rsidRPr="00370841">
        <w:rPr>
          <w:b/>
        </w:rPr>
        <w:t xml:space="preserve">Per tutti gli Operatori Economici partecipanti alla </w:t>
      </w:r>
      <w:r w:rsidR="00DE31CF">
        <w:rPr>
          <w:b/>
        </w:rPr>
        <w:t>g</w:t>
      </w:r>
      <w:r w:rsidR="00DE31CF" w:rsidRPr="00DE31CF">
        <w:rPr>
          <w:b/>
        </w:rPr>
        <w:t>ara europea a procedura aperta per la conclusione di un accordo quadro con più operatori economici per la di fornitura di protesi impiantabili ed impianti cocleari per l’U.O. di otorino dell’A.O.P.C. per 48 mesi per un importo complessivo pari ad € 1.240.000 oltre IVA. N. gara: 7702764</w:t>
      </w:r>
    </w:p>
    <w:p w14:paraId="10717A76" w14:textId="77777777" w:rsidR="009A08F3" w:rsidRPr="00370841" w:rsidRDefault="009A08F3" w:rsidP="009A08F3">
      <w:pPr>
        <w:pStyle w:val="Default"/>
        <w:jc w:val="center"/>
        <w:rPr>
          <w:b/>
        </w:rPr>
      </w:pPr>
    </w:p>
    <w:p w14:paraId="2E58DFF4" w14:textId="77777777" w:rsidR="009A08F3" w:rsidRDefault="009A08F3" w:rsidP="009A08F3">
      <w:pPr>
        <w:pStyle w:val="Default"/>
        <w:spacing w:line="360" w:lineRule="auto"/>
        <w:jc w:val="both"/>
        <w:rPr>
          <w:b/>
          <w:sz w:val="20"/>
          <w:szCs w:val="20"/>
        </w:rPr>
      </w:pPr>
    </w:p>
    <w:p w14:paraId="69021EEE" w14:textId="49C23C44" w:rsidR="00370841" w:rsidRPr="00370841" w:rsidRDefault="009A08F3" w:rsidP="009A08F3">
      <w:pPr>
        <w:pStyle w:val="Default"/>
        <w:spacing w:line="360" w:lineRule="auto"/>
        <w:jc w:val="both"/>
        <w:rPr>
          <w:bCs/>
        </w:rPr>
      </w:pPr>
      <w:r w:rsidRPr="00370841">
        <w:rPr>
          <w:bCs/>
        </w:rPr>
        <w:t>Si comunica che</w:t>
      </w:r>
      <w:r w:rsidR="00370841" w:rsidRPr="00370841">
        <w:rPr>
          <w:bCs/>
        </w:rPr>
        <w:t xml:space="preserve"> la seduta prevista per l’apertura delle buste relative alla documentazione Amministrativa della gara in oggetto, fissata per </w:t>
      </w:r>
      <w:r w:rsidR="00DE31CF">
        <w:rPr>
          <w:bCs/>
        </w:rPr>
        <w:t>giovedì 4 giugno</w:t>
      </w:r>
      <w:r w:rsidR="00370841" w:rsidRPr="00370841">
        <w:rPr>
          <w:bCs/>
        </w:rPr>
        <w:t xml:space="preserve">, è spostata a data da destinarsi. </w:t>
      </w:r>
    </w:p>
    <w:p w14:paraId="4AADBE7A" w14:textId="403DF428" w:rsidR="00370841" w:rsidRPr="00370841" w:rsidRDefault="00370841" w:rsidP="009A08F3">
      <w:pPr>
        <w:pStyle w:val="Default"/>
        <w:spacing w:line="360" w:lineRule="auto"/>
        <w:jc w:val="both"/>
        <w:rPr>
          <w:bCs/>
        </w:rPr>
      </w:pPr>
      <w:r w:rsidRPr="00370841">
        <w:rPr>
          <w:bCs/>
        </w:rPr>
        <w:t xml:space="preserve">Comunicheremo stesso mezzo la nuova data. </w:t>
      </w:r>
    </w:p>
    <w:p w14:paraId="23CC6D89" w14:textId="7492F3CA" w:rsidR="00370841" w:rsidRPr="00370841" w:rsidRDefault="00370841" w:rsidP="009A08F3">
      <w:pPr>
        <w:pStyle w:val="Default"/>
        <w:spacing w:line="360" w:lineRule="auto"/>
        <w:jc w:val="both"/>
        <w:rPr>
          <w:bCs/>
        </w:rPr>
      </w:pPr>
    </w:p>
    <w:p w14:paraId="2F935F0E" w14:textId="640B1390" w:rsidR="009A08F3" w:rsidRDefault="00370841" w:rsidP="009A08F3">
      <w:pPr>
        <w:pStyle w:val="Default"/>
        <w:spacing w:line="360" w:lineRule="auto"/>
        <w:jc w:val="both"/>
        <w:rPr>
          <w:bCs/>
        </w:rPr>
      </w:pPr>
      <w:r w:rsidRPr="00370841">
        <w:rPr>
          <w:bCs/>
        </w:rPr>
        <w:t xml:space="preserve">Si ricorda, infine, che, come già dichiarato con comunicazione del 26 marzo u.s., </w:t>
      </w:r>
      <w:r w:rsidR="009A08F3" w:rsidRPr="00370841">
        <w:rPr>
          <w:bCs/>
        </w:rPr>
        <w:t>in considerazione della situazione epidemiologica in atto, per la quale il Consiglio dei Ministri ha dichiarato lo stato di emergenza per sei mesi</w:t>
      </w:r>
      <w:r w:rsidR="00BA5D84" w:rsidRPr="00370841">
        <w:rPr>
          <w:bCs/>
        </w:rPr>
        <w:t>,</w:t>
      </w:r>
      <w:r w:rsidR="009A08F3" w:rsidRPr="00370841">
        <w:rPr>
          <w:bCs/>
        </w:rPr>
        <w:t xml:space="preserve"> allo scopo di adottare una concreta misura di contrasto e il contenimento del diffondersi del virus Covid-19,</w:t>
      </w:r>
      <w:r>
        <w:rPr>
          <w:bCs/>
        </w:rPr>
        <w:t xml:space="preserve"> </w:t>
      </w:r>
      <w:r w:rsidR="007D24E0" w:rsidRPr="00370841">
        <w:rPr>
          <w:bCs/>
        </w:rPr>
        <w:t xml:space="preserve">l’apertura delle buste telematiche </w:t>
      </w:r>
      <w:r w:rsidR="009A08F3" w:rsidRPr="00370841">
        <w:rPr>
          <w:bCs/>
        </w:rPr>
        <w:t>relative a gare d’appalto esperite mediante piattaform</w:t>
      </w:r>
      <w:r w:rsidR="007D24E0" w:rsidRPr="00370841">
        <w:rPr>
          <w:bCs/>
        </w:rPr>
        <w:t xml:space="preserve">a di </w:t>
      </w:r>
      <w:r w:rsidR="007D24E0" w:rsidRPr="00370841">
        <w:rPr>
          <w:bCs/>
          <w:i/>
          <w:iCs/>
        </w:rPr>
        <w:t>e-procurement</w:t>
      </w:r>
      <w:r w:rsidR="007D24E0" w:rsidRPr="00370841">
        <w:rPr>
          <w:bCs/>
        </w:rPr>
        <w:t xml:space="preserve"> non potranno essere svolte in seduta pubblica.</w:t>
      </w:r>
    </w:p>
    <w:p w14:paraId="17FA7227" w14:textId="1B05D3D1" w:rsidR="00370841" w:rsidRPr="00370841" w:rsidRDefault="00370841" w:rsidP="009A08F3">
      <w:pPr>
        <w:pStyle w:val="Default"/>
        <w:spacing w:line="360" w:lineRule="auto"/>
        <w:jc w:val="both"/>
        <w:rPr>
          <w:bCs/>
        </w:rPr>
      </w:pPr>
      <w:r>
        <w:rPr>
          <w:bCs/>
        </w:rPr>
        <w:br/>
        <w:t xml:space="preserve">Cordiali saluti </w:t>
      </w:r>
    </w:p>
    <w:p w14:paraId="43B26F2E" w14:textId="77777777" w:rsidR="009A08F3" w:rsidRDefault="009A08F3" w:rsidP="009A08F3">
      <w:pPr>
        <w:pStyle w:val="Default"/>
        <w:spacing w:line="360" w:lineRule="auto"/>
        <w:jc w:val="both"/>
        <w:rPr>
          <w:b/>
          <w:sz w:val="20"/>
          <w:szCs w:val="20"/>
        </w:rPr>
      </w:pPr>
    </w:p>
    <w:p w14:paraId="2F602269" w14:textId="77777777" w:rsidR="009A08F3" w:rsidRDefault="009A08F3" w:rsidP="009A08F3">
      <w:pPr>
        <w:pStyle w:val="Default"/>
        <w:spacing w:line="360" w:lineRule="auto"/>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Il RUP</w:t>
      </w:r>
    </w:p>
    <w:p w14:paraId="1614E2CD" w14:textId="77777777" w:rsidR="009A08F3" w:rsidRPr="00256D6C" w:rsidRDefault="009A08F3" w:rsidP="009A08F3">
      <w:pPr>
        <w:pStyle w:val="Default"/>
        <w:spacing w:line="360" w:lineRule="auto"/>
        <w:jc w:val="both"/>
        <w:rPr>
          <w:b/>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256D6C">
        <w:rPr>
          <w:b/>
        </w:rPr>
        <w:t>Anna Curcio</w:t>
      </w:r>
    </w:p>
    <w:p w14:paraId="3A4D7EFB" w14:textId="77777777" w:rsidR="00BC377F" w:rsidRPr="006B4A8A" w:rsidRDefault="0077725D" w:rsidP="009A08F3">
      <w:pPr>
        <w:rPr>
          <w:i/>
          <w:noProof/>
          <w:color w:val="002060"/>
        </w:rPr>
      </w:pPr>
      <w:r>
        <w:rPr>
          <w:i/>
          <w:noProof/>
          <w:color w:val="17365D" w:themeColor="text2" w:themeShade="BF"/>
          <w:sz w:val="24"/>
          <w:szCs w:val="24"/>
        </w:rPr>
        <w:tab/>
      </w:r>
      <w:r>
        <w:rPr>
          <w:i/>
          <w:noProof/>
          <w:color w:val="17365D" w:themeColor="text2" w:themeShade="BF"/>
          <w:sz w:val="24"/>
          <w:szCs w:val="24"/>
        </w:rPr>
        <w:tab/>
      </w:r>
      <w:r>
        <w:rPr>
          <w:i/>
          <w:noProof/>
          <w:color w:val="17365D" w:themeColor="text2" w:themeShade="BF"/>
          <w:sz w:val="24"/>
          <w:szCs w:val="24"/>
        </w:rPr>
        <w:tab/>
      </w:r>
      <w:r w:rsidR="00494C49">
        <w:rPr>
          <w:i/>
          <w:noProof/>
          <w:color w:val="17365D" w:themeColor="text2" w:themeShade="BF"/>
          <w:sz w:val="24"/>
          <w:szCs w:val="24"/>
        </w:rPr>
        <w:tab/>
      </w:r>
      <w:r w:rsidR="0049295E" w:rsidRPr="006B4A8A">
        <w:rPr>
          <w:i/>
          <w:noProof/>
          <w:color w:val="002060"/>
        </w:rPr>
        <w:t xml:space="preserve"> </w:t>
      </w:r>
    </w:p>
    <w:sectPr w:rsidR="00BC377F" w:rsidRPr="006B4A8A" w:rsidSect="00EC093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56B4F" w14:textId="77777777" w:rsidR="00F16FA3" w:rsidRDefault="00F16FA3" w:rsidP="00B05A8D">
      <w:pPr>
        <w:spacing w:after="0" w:line="240" w:lineRule="auto"/>
      </w:pPr>
      <w:r>
        <w:separator/>
      </w:r>
    </w:p>
  </w:endnote>
  <w:endnote w:type="continuationSeparator" w:id="0">
    <w:p w14:paraId="0E86ADE5" w14:textId="77777777" w:rsidR="00F16FA3" w:rsidRDefault="00F16FA3" w:rsidP="00B0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51399" w14:textId="0AFAED34" w:rsidR="0020456A" w:rsidRDefault="0020456A" w:rsidP="00274E64">
    <w:pPr>
      <w:spacing w:after="0" w:line="240" w:lineRule="auto"/>
      <w:rPr>
        <w:sz w:val="18"/>
        <w:szCs w:val="18"/>
      </w:rPr>
    </w:pPr>
    <w:r>
      <w:rPr>
        <w:sz w:val="18"/>
        <w:szCs w:val="18"/>
      </w:rPr>
      <w:t>Via Vinicio Cortes</w:t>
    </w:r>
    <w:r w:rsidR="00655BD3">
      <w:rPr>
        <w:sz w:val="18"/>
        <w:szCs w:val="18"/>
      </w:rPr>
      <w:t>e, 25 – 88100 Catanzaro –</w:t>
    </w:r>
  </w:p>
  <w:p w14:paraId="374DAA60" w14:textId="79FA7DA0" w:rsidR="00CA4732" w:rsidRDefault="00CA4732" w:rsidP="00A225B6">
    <w:pPr>
      <w:pStyle w:val="Pidipagina"/>
      <w:jc w:val="center"/>
      <w:rPr>
        <w:i/>
        <w:color w:val="1F497D" w:themeColor="text2"/>
        <w:sz w:val="20"/>
        <w:szCs w:val="20"/>
      </w:rPr>
    </w:pPr>
    <w:r>
      <w:rPr>
        <w:i/>
        <w:color w:val="1F497D" w:themeColor="text2"/>
        <w:sz w:val="20"/>
        <w:szCs w:val="20"/>
      </w:rPr>
      <w:t>P.</w:t>
    </w:r>
    <w:r w:rsidR="00370841">
      <w:rPr>
        <w:i/>
        <w:color w:val="1F497D" w:themeColor="text2"/>
        <w:sz w:val="20"/>
        <w:szCs w:val="20"/>
      </w:rPr>
      <w:t xml:space="preserve"> </w:t>
    </w:r>
    <w:r>
      <w:rPr>
        <w:i/>
        <w:color w:val="1F497D" w:themeColor="text2"/>
        <w:sz w:val="20"/>
        <w:szCs w:val="20"/>
      </w:rPr>
      <w:t>Iva</w:t>
    </w:r>
    <w:r w:rsidR="00370841">
      <w:rPr>
        <w:i/>
        <w:color w:val="1F497D" w:themeColor="text2"/>
        <w:sz w:val="20"/>
        <w:szCs w:val="20"/>
      </w:rPr>
      <w:t xml:space="preserve"> </w:t>
    </w:r>
    <w:r>
      <w:rPr>
        <w:i/>
        <w:color w:val="1F497D" w:themeColor="text2"/>
        <w:sz w:val="20"/>
        <w:szCs w:val="20"/>
      </w:rPr>
      <w:t>|</w:t>
    </w:r>
    <w:r w:rsidR="00370841">
      <w:rPr>
        <w:i/>
        <w:color w:val="1F497D" w:themeColor="text2"/>
        <w:sz w:val="20"/>
        <w:szCs w:val="20"/>
      </w:rPr>
      <w:t xml:space="preserve"> </w:t>
    </w:r>
    <w:r>
      <w:rPr>
        <w:i/>
        <w:color w:val="1F497D" w:themeColor="text2"/>
        <w:sz w:val="20"/>
        <w:szCs w:val="20"/>
      </w:rPr>
      <w:t xml:space="preserve">CF: </w:t>
    </w:r>
    <w:r w:rsidR="0020456A">
      <w:rPr>
        <w:i/>
        <w:color w:val="1F497D" w:themeColor="text2"/>
        <w:sz w:val="20"/>
        <w:szCs w:val="20"/>
      </w:rPr>
      <w:t>01991520790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8C7B9" w14:textId="77777777" w:rsidR="00F16FA3" w:rsidRDefault="00F16FA3" w:rsidP="00B05A8D">
      <w:pPr>
        <w:spacing w:after="0" w:line="240" w:lineRule="auto"/>
      </w:pPr>
      <w:r>
        <w:separator/>
      </w:r>
    </w:p>
  </w:footnote>
  <w:footnote w:type="continuationSeparator" w:id="0">
    <w:p w14:paraId="671B1C9A" w14:textId="77777777" w:rsidR="00F16FA3" w:rsidRDefault="00F16FA3" w:rsidP="00B05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FFB76" w14:textId="77777777" w:rsidR="00E240C9" w:rsidRDefault="009926E9">
    <w:pPr>
      <w:pStyle w:val="Intestazione"/>
    </w:pPr>
    <w:r>
      <w:rPr>
        <w:noProof/>
        <w:lang w:eastAsia="it-IT"/>
      </w:rPr>
      <mc:AlternateContent>
        <mc:Choice Requires="wps">
          <w:drawing>
            <wp:anchor distT="0" distB="0" distL="114300" distR="114300" simplePos="0" relativeHeight="251673600" behindDoc="0" locked="0" layoutInCell="1" allowOverlap="1" wp14:anchorId="3BE118C3" wp14:editId="457FBAF2">
              <wp:simplePos x="0" y="0"/>
              <wp:positionH relativeFrom="column">
                <wp:posOffset>1889760</wp:posOffset>
              </wp:positionH>
              <wp:positionV relativeFrom="paragraph">
                <wp:posOffset>131445</wp:posOffset>
              </wp:positionV>
              <wp:extent cx="2914650" cy="1123950"/>
              <wp:effectExtent l="0" t="0" r="0" b="0"/>
              <wp:wrapNone/>
              <wp:docPr id="288" name="Casella di tes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112395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14:paraId="0987DFCE" w14:textId="77777777" w:rsidR="00E240C9" w:rsidRPr="0065349B" w:rsidRDefault="00E240C9" w:rsidP="00E240C9">
                          <w:pPr>
                            <w:spacing w:after="0" w:line="240" w:lineRule="auto"/>
                            <w:jc w:val="center"/>
                            <w:rPr>
                              <w:noProof/>
                              <w:color w:val="002060"/>
                              <w:sz w:val="32"/>
                              <w:szCs w:val="32"/>
                            </w:rPr>
                          </w:pPr>
                          <w:r w:rsidRPr="0065349B">
                            <w:rPr>
                              <w:noProof/>
                              <w:color w:val="002060"/>
                              <w:sz w:val="32"/>
                              <w:szCs w:val="32"/>
                            </w:rPr>
                            <w:t xml:space="preserve">AZIENDA </w:t>
                          </w:r>
                          <w:r>
                            <w:rPr>
                              <w:noProof/>
                              <w:color w:val="002060"/>
                              <w:sz w:val="32"/>
                              <w:szCs w:val="32"/>
                            </w:rPr>
                            <w:t>OSPEDALIERA</w:t>
                          </w:r>
                        </w:p>
                        <w:p w14:paraId="3CA192EB" w14:textId="77777777" w:rsidR="00E240C9" w:rsidRPr="0065349B" w:rsidRDefault="00E240C9" w:rsidP="00E240C9">
                          <w:pPr>
                            <w:spacing w:after="0" w:line="240" w:lineRule="auto"/>
                            <w:jc w:val="center"/>
                            <w:rPr>
                              <w:noProof/>
                              <w:color w:val="002060"/>
                              <w:sz w:val="32"/>
                              <w:szCs w:val="32"/>
                            </w:rPr>
                          </w:pPr>
                          <w:r>
                            <w:rPr>
                              <w:noProof/>
                              <w:color w:val="002060"/>
                              <w:sz w:val="32"/>
                              <w:szCs w:val="32"/>
                            </w:rPr>
                            <w:t xml:space="preserve"> “</w:t>
                          </w:r>
                          <w:r w:rsidRPr="0065349B">
                            <w:rPr>
                              <w:noProof/>
                              <w:color w:val="002060"/>
                              <w:sz w:val="32"/>
                              <w:szCs w:val="32"/>
                            </w:rPr>
                            <w:t xml:space="preserve">Pugliese Ciaccio” </w:t>
                          </w:r>
                        </w:p>
                        <w:p w14:paraId="1D8E0ADE" w14:textId="77777777" w:rsidR="00E240C9" w:rsidRPr="00AA5B45" w:rsidRDefault="00E240C9" w:rsidP="00E240C9">
                          <w:pPr>
                            <w:spacing w:after="0" w:line="240" w:lineRule="auto"/>
                            <w:jc w:val="center"/>
                            <w:rPr>
                              <w:i/>
                              <w:noProof/>
                              <w:color w:val="17365D" w:themeColor="text2" w:themeShade="BF"/>
                              <w:sz w:val="24"/>
                              <w:szCs w:val="24"/>
                            </w:rPr>
                          </w:pPr>
                          <w:r w:rsidRPr="00AA5B45">
                            <w:rPr>
                              <w:i/>
                              <w:noProof/>
                              <w:color w:val="17365D" w:themeColor="text2" w:themeShade="BF"/>
                              <w:sz w:val="24"/>
                              <w:szCs w:val="24"/>
                            </w:rPr>
                            <w:t>Catanzaro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BE118C3" id="_x0000_t202" coordsize="21600,21600" o:spt="202" path="m,l,21600r21600,l21600,xe">
              <v:stroke joinstyle="miter"/>
              <v:path gradientshapeok="t" o:connecttype="rect"/>
            </v:shapetype>
            <v:shape id="Casella di testo 288" o:spid="_x0000_s1026" type="#_x0000_t202" style="position:absolute;margin-left:148.8pt;margin-top:10.35pt;width:229.5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znSAMAACIHAAAOAAAAZHJzL2Uyb0RvYy54bWysVW1v0zAQ/o7Ef7D8nbVp171Uy9AYGkIa&#10;A7GhfXYdp7FwfMZ224xfz52dpB0vQkL0Q2rn7p57fS4Xr7vWsK3yQYMteXE05UxZCZW265J/ebh5&#10;dcZZiMJWwoBVJX9Sgb++fPniYueWagYNmEp5hiA2LHeu5E2MbjmZBNmoVoQjcMqisAbfiohXv55U&#10;XuwQvTWT2XR6MtmBr5wHqULAt2+zkF8m/LpWMn6s66AiMyXH2GJ6+vRc0XNyeSGWay9co2UfhviH&#10;KFqhLTodod6KKNjG61+gWi09BKjjkYR2AnWtpUo5YDbF9Kds7hvhVMoFixPcWKbw/2Dl3faTZ7oq&#10;+ewMW2VFi026FkEZI1ilWVQhAiMZVmrnwhIN7h2axO4NdNjxlHVwtyC/BlSZHOhkg4DaVJmu9i39&#10;Y84MDbEZT2MDVBeZxJez8+L4ZIEiibKimM3P8UKoe3PnQ3ynoGV0KLnHDqcQxPY2xKw6qJC3AEZX&#10;N9qYdKGpUtfGs63AeTCx6MGfaRnLdiU/X8wWCdgCmWdkY/sMc1KUa4hPRhG4sZ9VjZWkNHJRnnsT&#10;Uio7ekzaZFYj+GjYV/O54T7MXpfMVJrt0XD6d4+jRfIKNo7GrbbgfwdQfR0KVGf9IfucM6Ufu1WH&#10;taHjCqonHAwPmWTByRuNPboVIX4SHlmFfcVNET/iozaANYb+xFkD/vvv3pM+DjtKOdshS0sevm2E&#10;V5yZ9xZpgPNyTLROl+PF6Qwv/lCyOpTYTXsN2PgCd5KT6Uj60QzH2kP7iAvliryiSFiJvkseh+N1&#10;zLsDF5JUV1dJCYnsRLy1904OfKAJfOgehXf9mEac8DsY+CyWP01r1qXGWLjaRKg1jTJOL46Mmld0&#10;lMhML3o48LGBfmvdeOxN6h5WnhmRI8dtm4Lzakv/eXwzBqEZvW7iZ71mXuOelojgsU24QDmSPiVM&#10;Wn8EPF5M6dfDDmCJpwchBzevGGHDxj+W/GROzKbSfBBReU0UbFUUJgW/UltlHoh5xeyUsFlT8nlx&#10;OtgQ1Y3oVIUNVZE8Y00yNhKabumbsWf3wLckakSlMukRcAx8tEiRH6LhwqHo+3nPk91fcBEn9b78&#10;tOkP70lr/2m7/AEAAP//AwBQSwMEFAAGAAgAAAAhABLw90fhAAAACgEAAA8AAABkcnMvZG93bnJl&#10;di54bWxMjz1PwzAQhnck/oN1SCyIOkQixmmcqkKCgQGRFlUd3fhIImI7ip029NdzTGW7j0fvPVes&#10;ZtuzI46h807BwyIBhq72pnONgs/ty/0TsBC1M7r3DhX8YIBVeX1V6Nz4k6vwuIkNoxAXcq2gjXHI&#10;OQ91i1aHhR/Q0e7Lj1ZHaseGm1GfKNz2PE2SjFvdObrQ6gGfW6y/N5NVcLeXa6k73L6lO7mrzh9T&#10;dX59V+r2Zl4vgUWc4wWGP31Sh5KcDn5yJrBeQSpFRigViQBGgHjMaHAgUgoBvCz4/xfKXwAAAP//&#10;AwBQSwECLQAUAAYACAAAACEAtoM4kv4AAADhAQAAEwAAAAAAAAAAAAAAAAAAAAAAW0NvbnRlbnRf&#10;VHlwZXNdLnhtbFBLAQItABQABgAIAAAAIQA4/SH/1gAAAJQBAAALAAAAAAAAAAAAAAAAAC8BAABf&#10;cmVscy8ucmVsc1BLAQItABQABgAIAAAAIQAMhnznSAMAACIHAAAOAAAAAAAAAAAAAAAAAC4CAABk&#10;cnMvZTJvRG9jLnhtbFBLAQItABQABgAIAAAAIQAS8PdH4QAAAAoBAAAPAAAAAAAAAAAAAAAAAKIF&#10;AABkcnMvZG93bnJldi54bWxQSwUGAAAAAAQABADzAAAAsAYAAAAA&#10;" fillcolor="white [3201]" stroked="f">
              <v:textbox>
                <w:txbxContent>
                  <w:p w14:paraId="0987DFCE" w14:textId="77777777" w:rsidR="00E240C9" w:rsidRPr="0065349B" w:rsidRDefault="00E240C9" w:rsidP="00E240C9">
                    <w:pPr>
                      <w:spacing w:after="0" w:line="240" w:lineRule="auto"/>
                      <w:jc w:val="center"/>
                      <w:rPr>
                        <w:noProof/>
                        <w:color w:val="002060"/>
                        <w:sz w:val="32"/>
                        <w:szCs w:val="32"/>
                      </w:rPr>
                    </w:pPr>
                    <w:r w:rsidRPr="0065349B">
                      <w:rPr>
                        <w:noProof/>
                        <w:color w:val="002060"/>
                        <w:sz w:val="32"/>
                        <w:szCs w:val="32"/>
                      </w:rPr>
                      <w:t xml:space="preserve">AZIENDA </w:t>
                    </w:r>
                    <w:r>
                      <w:rPr>
                        <w:noProof/>
                        <w:color w:val="002060"/>
                        <w:sz w:val="32"/>
                        <w:szCs w:val="32"/>
                      </w:rPr>
                      <w:t>OSPEDALIERA</w:t>
                    </w:r>
                  </w:p>
                  <w:p w14:paraId="3CA192EB" w14:textId="77777777" w:rsidR="00E240C9" w:rsidRPr="0065349B" w:rsidRDefault="00E240C9" w:rsidP="00E240C9">
                    <w:pPr>
                      <w:spacing w:after="0" w:line="240" w:lineRule="auto"/>
                      <w:jc w:val="center"/>
                      <w:rPr>
                        <w:noProof/>
                        <w:color w:val="002060"/>
                        <w:sz w:val="32"/>
                        <w:szCs w:val="32"/>
                      </w:rPr>
                    </w:pPr>
                    <w:r>
                      <w:rPr>
                        <w:noProof/>
                        <w:color w:val="002060"/>
                        <w:sz w:val="32"/>
                        <w:szCs w:val="32"/>
                      </w:rPr>
                      <w:t xml:space="preserve"> “</w:t>
                    </w:r>
                    <w:r w:rsidRPr="0065349B">
                      <w:rPr>
                        <w:noProof/>
                        <w:color w:val="002060"/>
                        <w:sz w:val="32"/>
                        <w:szCs w:val="32"/>
                      </w:rPr>
                      <w:t xml:space="preserve">Pugliese Ciaccio” </w:t>
                    </w:r>
                  </w:p>
                  <w:p w14:paraId="1D8E0ADE" w14:textId="77777777" w:rsidR="00E240C9" w:rsidRPr="00AA5B45" w:rsidRDefault="00E240C9" w:rsidP="00E240C9">
                    <w:pPr>
                      <w:spacing w:after="0" w:line="240" w:lineRule="auto"/>
                      <w:jc w:val="center"/>
                      <w:rPr>
                        <w:i/>
                        <w:noProof/>
                        <w:color w:val="17365D" w:themeColor="text2" w:themeShade="BF"/>
                        <w:sz w:val="24"/>
                        <w:szCs w:val="24"/>
                      </w:rPr>
                    </w:pPr>
                    <w:r w:rsidRPr="00AA5B45">
                      <w:rPr>
                        <w:i/>
                        <w:noProof/>
                        <w:color w:val="17365D" w:themeColor="text2" w:themeShade="BF"/>
                        <w:sz w:val="24"/>
                        <w:szCs w:val="24"/>
                      </w:rPr>
                      <w:t>Catanzaro</w:t>
                    </w:r>
                  </w:p>
                </w:txbxContent>
              </v:textbox>
            </v:shape>
          </w:pict>
        </mc:Fallback>
      </mc:AlternateContent>
    </w:r>
    <w:r>
      <w:rPr>
        <w:b/>
        <w:noProof/>
        <w:lang w:eastAsia="it-IT"/>
      </w:rPr>
      <mc:AlternateContent>
        <mc:Choice Requires="wps">
          <w:drawing>
            <wp:anchor distT="0" distB="0" distL="114300" distR="114300" simplePos="0" relativeHeight="251672576" behindDoc="0" locked="0" layoutInCell="1" allowOverlap="1" wp14:anchorId="5033A20A" wp14:editId="67DC4873">
              <wp:simplePos x="0" y="0"/>
              <wp:positionH relativeFrom="column">
                <wp:posOffset>-329565</wp:posOffset>
              </wp:positionH>
              <wp:positionV relativeFrom="paragraph">
                <wp:posOffset>-135255</wp:posOffset>
              </wp:positionV>
              <wp:extent cx="2305050" cy="1552575"/>
              <wp:effectExtent l="0" t="0" r="0" b="9525"/>
              <wp:wrapNone/>
              <wp:docPr id="3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552575"/>
                      </a:xfrm>
                      <a:prstGeom prst="rect">
                        <a:avLst/>
                      </a:prstGeom>
                      <a:solidFill>
                        <a:srgbClr val="FFFFFF"/>
                      </a:solidFill>
                      <a:ln w="9525">
                        <a:noFill/>
                        <a:miter lim="800000"/>
                        <a:headEnd/>
                        <a:tailEnd/>
                      </a:ln>
                    </wps:spPr>
                    <wps:txbx>
                      <w:txbxContent>
                        <w:p w14:paraId="5A08BAEB" w14:textId="77777777" w:rsidR="00E240C9" w:rsidRDefault="00C37209" w:rsidP="00E240C9">
                          <w:r>
                            <w:rPr>
                              <w:noProof/>
                              <w:lang w:eastAsia="it-IT"/>
                            </w:rPr>
                            <w:drawing>
                              <wp:inline distT="0" distB="0" distL="0" distR="0" wp14:anchorId="5842973F" wp14:editId="0DB12BF3">
                                <wp:extent cx="2210109" cy="1438476"/>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nzaro.PNG"/>
                                        <pic:cNvPicPr/>
                                      </pic:nvPicPr>
                                      <pic:blipFill>
                                        <a:blip r:embed="rId1">
                                          <a:extLst>
                                            <a:ext uri="{28A0092B-C50C-407E-A947-70E740481C1C}">
                                              <a14:useLocalDpi xmlns:a14="http://schemas.microsoft.com/office/drawing/2010/main" val="0"/>
                                            </a:ext>
                                          </a:extLst>
                                        </a:blip>
                                        <a:stretch>
                                          <a:fillRect/>
                                        </a:stretch>
                                      </pic:blipFill>
                                      <pic:spPr>
                                        <a:xfrm>
                                          <a:off x="0" y="0"/>
                                          <a:ext cx="2210109" cy="14384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3A20A" id="Casella di testo 2" o:spid="_x0000_s1027" type="#_x0000_t202" style="position:absolute;margin-left:-25.95pt;margin-top:-10.65pt;width:181.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UnKAIAACwEAAAOAAAAZHJzL2Uyb0RvYy54bWysU9tu2zAMfR+wfxD0vthxk7U14hRdugwD&#10;ugvQ7QNoSY6FyaInKbG7ry8lp2m2vQ2TAYE0yUPykFrdjJ1hB+W8Rlvx+SznTFmBUttdxb9/2765&#10;4swHsBIMWlXxR+X5zfr1q9XQl6rAFo1UjhGI9eXQV7wNoS+zzItWdeBn2CtLxgZdB4FUt8ukg4HQ&#10;O5MVef42G9DJ3qFQ3tPfu8nI1wm/aZQIX5rGq8BMxam2kG6X7jre2XoF5c5B32pxLAP+oYoOtKWk&#10;J6g7CMD2Tv8F1Wnh0GMTZgK7DJtGC5V6oG7m+R/dPLTQq9QLkeP7E03+/8GKz4evjmlZ8Quix0JH&#10;M9qAV8YAk5oF5QOyItI09L4k74ee/MP4Dkcad2rZ9/cofnhmcdOC3alb53BoFUgqcx4js7PQCcdH&#10;kHr4hJLSwT5gAhob10UOiRVG6FTP42lEagxM0M/iIl/Sx5kg23y5LJaXy5QDyufw3vnwQWHHolBx&#10;RzuQ4OFw70MsB8pnl5jNo9Fyq41JitvVG+PYAWhftukc0X9zM5YNFb+m7AnZYoxPq9TpQPtsdFfx&#10;qzyeGA5lpOO9lUkOoM0kUyXGHvmJlEzkhLEe00QSeZG7GuUjEeZwWl96biS06H5xNtDqVtz/3INT&#10;nJmPlki/ni8WcdeTslheFqS4c0t9bgErCKrigbNJ3IT0PmLZFm9pOI1OtL1UciyZVjKxeXw+cefP&#10;9eT18sjXTwAAAP//AwBQSwMEFAAGAAgAAAAhAF02X23gAAAACwEAAA8AAABkcnMvZG93bnJldi54&#10;bWxMj8FOwzAMhu9IvENkJC5oS9OyjZWmEyCBuG7sAdzGaysap2qytXt7wglutvzp9/cXu9n24kKj&#10;7xxrUMsEBHHtTMeNhuPX++IJhA/IBnvHpOFKHnbl7U2BuXET7+lyCI2IIexz1NCGMORS+roli37p&#10;BuJ4O7nRYojr2Egz4hTDbS/TJFlLix3HDy0O9NZS/X04Ww2nz+lhtZ2qj3Dc7B/Xr9htKnfV+v5u&#10;fnkGEWgOfzD86kd1KKNT5c5svOg1LFZqG9E4pCoDEYlMKQWi0pCmWQqyLOT/DuUPAAAA//8DAFBL&#10;AQItABQABgAIAAAAIQC2gziS/gAAAOEBAAATAAAAAAAAAAAAAAAAAAAAAABbQ29udGVudF9UeXBl&#10;c10ueG1sUEsBAi0AFAAGAAgAAAAhADj9If/WAAAAlAEAAAsAAAAAAAAAAAAAAAAALwEAAF9yZWxz&#10;Ly5yZWxzUEsBAi0AFAAGAAgAAAAhADxZhScoAgAALAQAAA4AAAAAAAAAAAAAAAAALgIAAGRycy9l&#10;Mm9Eb2MueG1sUEsBAi0AFAAGAAgAAAAhAF02X23gAAAACwEAAA8AAAAAAAAAAAAAAAAAggQAAGRy&#10;cy9kb3ducmV2LnhtbFBLBQYAAAAABAAEAPMAAACPBQAAAAA=&#10;" stroked="f">
              <v:textbox>
                <w:txbxContent>
                  <w:p w14:paraId="5A08BAEB" w14:textId="77777777" w:rsidR="00E240C9" w:rsidRDefault="00C37209" w:rsidP="00E240C9">
                    <w:r>
                      <w:rPr>
                        <w:noProof/>
                        <w:lang w:eastAsia="it-IT"/>
                      </w:rPr>
                      <w:drawing>
                        <wp:inline distT="0" distB="0" distL="0" distR="0" wp14:anchorId="5842973F" wp14:editId="0DB12BF3">
                          <wp:extent cx="2210109" cy="1438476"/>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nzaro.PNG"/>
                                  <pic:cNvPicPr/>
                                </pic:nvPicPr>
                                <pic:blipFill>
                                  <a:blip r:embed="rId1">
                                    <a:extLst>
                                      <a:ext uri="{28A0092B-C50C-407E-A947-70E740481C1C}">
                                        <a14:useLocalDpi xmlns:a14="http://schemas.microsoft.com/office/drawing/2010/main" val="0"/>
                                      </a:ext>
                                    </a:extLst>
                                  </a:blip>
                                  <a:stretch>
                                    <a:fillRect/>
                                  </a:stretch>
                                </pic:blipFill>
                                <pic:spPr>
                                  <a:xfrm>
                                    <a:off x="0" y="0"/>
                                    <a:ext cx="2210109" cy="1438476"/>
                                  </a:xfrm>
                                  <a:prstGeom prst="rect">
                                    <a:avLst/>
                                  </a:prstGeom>
                                </pic:spPr>
                              </pic:pic>
                            </a:graphicData>
                          </a:graphic>
                        </wp:inline>
                      </w:drawing>
                    </w:r>
                  </w:p>
                </w:txbxContent>
              </v:textbox>
            </v:shape>
          </w:pict>
        </mc:Fallback>
      </mc:AlternateContent>
    </w:r>
  </w:p>
  <w:p w14:paraId="4BCE7D56" w14:textId="77777777" w:rsidR="00E240C9" w:rsidRDefault="00E240C9">
    <w:pPr>
      <w:pStyle w:val="Intestazione"/>
    </w:pPr>
  </w:p>
  <w:p w14:paraId="4BAB312C" w14:textId="77777777" w:rsidR="00E240C9" w:rsidRDefault="00E240C9">
    <w:pPr>
      <w:pStyle w:val="Intestazione"/>
    </w:pPr>
  </w:p>
  <w:p w14:paraId="018A408D" w14:textId="77777777" w:rsidR="00E240C9" w:rsidRDefault="009926E9" w:rsidP="00E240C9">
    <w:r>
      <w:rPr>
        <w:noProof/>
        <w:lang w:eastAsia="it-IT"/>
      </w:rPr>
      <mc:AlternateContent>
        <mc:Choice Requires="wps">
          <w:drawing>
            <wp:anchor distT="0" distB="0" distL="114300" distR="114300" simplePos="0" relativeHeight="251659264" behindDoc="0" locked="0" layoutInCell="1" allowOverlap="1" wp14:anchorId="08D4566C" wp14:editId="55041D43">
              <wp:simplePos x="0" y="0"/>
              <wp:positionH relativeFrom="column">
                <wp:posOffset>5099050</wp:posOffset>
              </wp:positionH>
              <wp:positionV relativeFrom="paragraph">
                <wp:posOffset>-433070</wp:posOffset>
              </wp:positionV>
              <wp:extent cx="866775" cy="91440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noFill/>
                      <a:ln w="9525">
                        <a:noFill/>
                        <a:miter lim="800000"/>
                        <a:headEnd/>
                        <a:tailEnd/>
                      </a:ln>
                    </wps:spPr>
                    <wps:txbx>
                      <w:txbxContent>
                        <w:p w14:paraId="09060038" w14:textId="77777777" w:rsidR="00E240C9" w:rsidRDefault="00E240C9" w:rsidP="00E240C9">
                          <w:r>
                            <w:rPr>
                              <w:noProof/>
                              <w:lang w:eastAsia="it-IT"/>
                            </w:rPr>
                            <w:drawing>
                              <wp:inline distT="0" distB="0" distL="0" distR="0" wp14:anchorId="60EFB782" wp14:editId="675FD2D6">
                                <wp:extent cx="671295" cy="8286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e-calabria_logo.gif"/>
                                        <pic:cNvPicPr/>
                                      </pic:nvPicPr>
                                      <pic:blipFill>
                                        <a:blip r:embed="rId2">
                                          <a:extLst>
                                            <a:ext uri="{28A0092B-C50C-407E-A947-70E740481C1C}">
                                              <a14:useLocalDpi xmlns:a14="http://schemas.microsoft.com/office/drawing/2010/main" val="0"/>
                                            </a:ext>
                                          </a:extLst>
                                        </a:blip>
                                        <a:stretch>
                                          <a:fillRect/>
                                        </a:stretch>
                                      </pic:blipFill>
                                      <pic:spPr>
                                        <a:xfrm>
                                          <a:off x="0" y="0"/>
                                          <a:ext cx="681231" cy="8409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4566C" id="_x0000_s1028" type="#_x0000_t202" style="position:absolute;margin-left:401.5pt;margin-top:-34.1pt;width:68.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TmEAIAAAIEAAAOAAAAZHJzL2Uyb0RvYy54bWysU9uO0zAQfUfiHyy/06SllyVqulq6LEJa&#10;LtLCB0wdp7GwPcZ2m5SvZ+x0SwVviDxYdsZzZs6Z4/XtYDQ7Sh8U2ppPJyVn0gpslN3X/NvXh1c3&#10;nIUItgGNVtb8JAO/3bx8se5dJWfYoW6kZwRiQ9W7mncxuqooguikgTBBJy0FW/QGIh39vmg89IRu&#10;dDEry2XRo2+cRyFDoL/3Y5BvMn7bShE/t22QkemaU28xrz6vu7QWmzVUew+uU+LcBvxDFwaUpaIX&#10;qHuIwA5e/QVllPAYsI0TgabAtlVCZg7EZlr+weapAyczFxInuItM4f/Bik/HL56ppuavyxVnFgwN&#10;aQtBag2sUSzKEJHNkk69CxVdf3KUEIe3ONC8M+fgHlF8D8zitgO7l3feY99JaKjPacosrlJHnJBA&#10;dv1HbKgcHCJmoKH1JolIsjBCp3mdLjOSQ2SCft4sl6vVgjNBoTfT+bzMMyygek52PsT3Eg1Lm5p7&#10;skAGh+NjiKkZqJ6vpFoWH5TW2Qbasp5AF7NFTriKGBXJpVoZql+mb/RN4vjONjk5gtLjngpoeyad&#10;eI6M47Abss4XLXfYnEgFj6Mp6RHRpkP/k7OeDFnz8OMAXnKmP1hSMpMlB+fDfLGakTz+OrK7joAV&#10;BFXzyNm43cbs+pHyHSneqqxGGs3YybllMloW6fwokpOvz/nW76e7+QUAAP//AwBQSwMEFAAGAAgA&#10;AAAhAIVgpbffAAAACgEAAA8AAABkcnMvZG93bnJldi54bWxMj81OwzAQhO9IvIO1SNxauy0pSZpN&#10;VYG4gig/Ejc33iZR43UUu014e8wJjqMZzXxTbCfbiQsNvnWMsJgrEMSVMy3XCO9vT7MUhA+aje4c&#10;E8I3ediW11eFzo0b+ZUu+1CLWMI+1whNCH0upa8astrPXU8cvaMbrA5RDrU0gx5jue3kUqm1tLrl&#10;uNDonh4aqk77s0X4eD5+fd6pl/rRJv3oJiXZZhLx9mbabUAEmsJfGH7xIzqUkengzmy86BBStYpf&#10;AsJsnS5BxES2yhIQB4T7JAVZFvL/hfIHAAD//wMAUEsBAi0AFAAGAAgAAAAhALaDOJL+AAAA4QEA&#10;ABMAAAAAAAAAAAAAAAAAAAAAAFtDb250ZW50X1R5cGVzXS54bWxQSwECLQAUAAYACAAAACEAOP0h&#10;/9YAAACUAQAACwAAAAAAAAAAAAAAAAAvAQAAX3JlbHMvLnJlbHNQSwECLQAUAAYACAAAACEA9bkk&#10;5hACAAACBAAADgAAAAAAAAAAAAAAAAAuAgAAZHJzL2Uyb0RvYy54bWxQSwECLQAUAAYACAAAACEA&#10;hWClt98AAAAKAQAADwAAAAAAAAAAAAAAAABqBAAAZHJzL2Rvd25yZXYueG1sUEsFBgAAAAAEAAQA&#10;8wAAAHYFAAAAAA==&#10;" filled="f" stroked="f">
              <v:textbox>
                <w:txbxContent>
                  <w:p w14:paraId="09060038" w14:textId="77777777" w:rsidR="00E240C9" w:rsidRDefault="00E240C9" w:rsidP="00E240C9">
                    <w:r>
                      <w:rPr>
                        <w:noProof/>
                        <w:lang w:eastAsia="it-IT"/>
                      </w:rPr>
                      <w:drawing>
                        <wp:inline distT="0" distB="0" distL="0" distR="0" wp14:anchorId="60EFB782" wp14:editId="675FD2D6">
                          <wp:extent cx="671295" cy="82867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e-calabria_logo.gif"/>
                                  <pic:cNvPicPr/>
                                </pic:nvPicPr>
                                <pic:blipFill>
                                  <a:blip r:embed="rId2">
                                    <a:extLst>
                                      <a:ext uri="{28A0092B-C50C-407E-A947-70E740481C1C}">
                                        <a14:useLocalDpi xmlns:a14="http://schemas.microsoft.com/office/drawing/2010/main" val="0"/>
                                      </a:ext>
                                    </a:extLst>
                                  </a:blip>
                                  <a:stretch>
                                    <a:fillRect/>
                                  </a:stretch>
                                </pic:blipFill>
                                <pic:spPr>
                                  <a:xfrm>
                                    <a:off x="0" y="0"/>
                                    <a:ext cx="681231" cy="840941"/>
                                  </a:xfrm>
                                  <a:prstGeom prst="rect">
                                    <a:avLst/>
                                  </a:prstGeom>
                                </pic:spPr>
                              </pic:pic>
                            </a:graphicData>
                          </a:graphic>
                        </wp:inline>
                      </w:drawing>
                    </w:r>
                  </w:p>
                </w:txbxContent>
              </v:textbox>
            </v:shape>
          </w:pict>
        </mc:Fallback>
      </mc:AlternateContent>
    </w:r>
    <w:r>
      <w:rPr>
        <w:noProof/>
        <w:lang w:eastAsia="it-IT"/>
      </w:rPr>
      <mc:AlternateContent>
        <mc:Choice Requires="wps">
          <w:drawing>
            <wp:anchor distT="0" distB="0" distL="114300" distR="114300" simplePos="0" relativeHeight="251671552" behindDoc="0" locked="0" layoutInCell="1" allowOverlap="1" wp14:anchorId="19E37DBE" wp14:editId="475B92CD">
              <wp:simplePos x="0" y="0"/>
              <wp:positionH relativeFrom="column">
                <wp:posOffset>1518285</wp:posOffset>
              </wp:positionH>
              <wp:positionV relativeFrom="paragraph">
                <wp:posOffset>-442595</wp:posOffset>
              </wp:positionV>
              <wp:extent cx="590550" cy="962025"/>
              <wp:effectExtent l="0" t="0" r="0" b="0"/>
              <wp:wrapNone/>
              <wp:docPr id="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18F54DF2" w14:textId="77777777" w:rsidR="00E240C9" w:rsidRDefault="00E240C9" w:rsidP="00E24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37DBE" id="_x0000_s1029" type="#_x0000_t202" style="position:absolute;margin-left:119.55pt;margin-top:-34.85pt;width:46.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8CEAIAAAEEAAAOAAAAZHJzL2Uyb0RvYy54bWysU8tu2zAQvBfoPxC815JVK40Fy0HqNEWB&#10;9AGk/YA1RVlESa5K0pbSr8+Ssl0jvRXVgSC13Nmd2eHqZjSaHaTzCm3N57OcM2kFNsruav7j+/2b&#10;a858ANuARitr/iQ9v1m/frUa+koW2KFupGMEYn019DXvQuirLPOikwb8DHtpKdiiMxDo6HZZ42Ag&#10;dKOzIs+vsgFd0zsU0nv6ezcF+Trht60U4WvbehmYrjn1FtLq0rqNa7ZeQbVz0HdKHNuAf+jCgLJU&#10;9Ax1BwHY3qm/oIwSDj22YSbQZNi2SsjEgdjM8xdsHjvoZeJC4vj+LJP/f7Diy+GbY6qh2S05s2Bo&#10;RhvwUmtgjWJB+oCsiDINva/o9mNP98P4HkdKSZR9/4Dip2cWNx3Ynbx1DodOQkNtzmNmdpE64fgI&#10;sh0+Y0PlYB8wAY2tM1FDUoUROo3r6TwiOQYm6Ge5zMuSIoJCy6siL8pUAapTcu98+CjRsLipuSMH&#10;JHA4PPgQm4HqdCXWsnivtE4u0JYNBFoS5IuIUYFMqpWp+XUev8k2keMH26TkAEpPeyqg7ZF05Dkx&#10;DuN2TDK/PWm5xeaJVHA4eZLeEG06dL85G8iPNfe/9uAkZ/qTJSWX88UiGjgdFuW7gg7uMrK9jIAV&#10;BFXzwNm03YRk+onYLSneqqRGHM3UybFl8lkS6fgmopEvz+nWn5e7fgY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wAFP&#10;AhACAAABBAAADgAAAAAAAAAAAAAAAAAuAgAAZHJzL2Uyb0RvYy54bWxQSwECLQAUAAYACAAAACEA&#10;sqi3VN8AAAAKAQAADwAAAAAAAAAAAAAAAABqBAAAZHJzL2Rvd25yZXYueG1sUEsFBgAAAAAEAAQA&#10;8wAAAHYFAAAAAA==&#10;" filled="f" stroked="f">
              <v:textbox>
                <w:txbxContent>
                  <w:p w14:paraId="18F54DF2" w14:textId="77777777" w:rsidR="00E240C9" w:rsidRDefault="00E240C9" w:rsidP="00E240C9"/>
                </w:txbxContent>
              </v:textbox>
            </v:shape>
          </w:pict>
        </mc:Fallback>
      </mc:AlternateContent>
    </w:r>
  </w:p>
  <w:p w14:paraId="2FDB135A" w14:textId="77777777" w:rsidR="00E240C9" w:rsidRDefault="009926E9" w:rsidP="00E240C9">
    <w:pPr>
      <w:rPr>
        <w:b/>
        <w:noProof/>
      </w:rPr>
    </w:pPr>
    <w:r>
      <w:rPr>
        <w:noProof/>
        <w:lang w:eastAsia="it-IT"/>
      </w:rPr>
      <mc:AlternateContent>
        <mc:Choice Requires="wps">
          <w:drawing>
            <wp:anchor distT="0" distB="0" distL="114300" distR="114300" simplePos="0" relativeHeight="251664384" behindDoc="0" locked="0" layoutInCell="1" allowOverlap="1" wp14:anchorId="1F1BA5D4" wp14:editId="02B58A50">
              <wp:simplePos x="0" y="0"/>
              <wp:positionH relativeFrom="column">
                <wp:posOffset>4804410</wp:posOffset>
              </wp:positionH>
              <wp:positionV relativeFrom="paragraph">
                <wp:posOffset>120015</wp:posOffset>
              </wp:positionV>
              <wp:extent cx="1457325" cy="304800"/>
              <wp:effectExtent l="0" t="0" r="952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30480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14:paraId="653E86CB" w14:textId="77777777" w:rsidR="00E240C9" w:rsidRPr="00F16B8D" w:rsidRDefault="00E240C9" w:rsidP="00E240C9">
                          <w:pPr>
                            <w:jc w:val="center"/>
                            <w:rPr>
                              <w:noProof/>
                              <w:color w:val="002060"/>
                              <w:sz w:val="24"/>
                              <w:szCs w:val="24"/>
                            </w:rPr>
                          </w:pPr>
                          <w:r w:rsidRPr="00F16B8D">
                            <w:rPr>
                              <w:noProof/>
                              <w:color w:val="002060"/>
                              <w:sz w:val="24"/>
                              <w:szCs w:val="24"/>
                            </w:rPr>
                            <w:t>REGIONE CALABRIA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1F1BA5D4" id="Casella di testo 1" o:spid="_x0000_s1030" type="#_x0000_t202" style="position:absolute;margin-left:378.3pt;margin-top:9.45pt;width:114.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t6TAMAACQHAAAOAAAAZHJzL2Uyb0RvYy54bWysVdtu2zgQfS+w/0DwfSNfm9SIUmRTpCiQ&#10;XtBkkWeaGllEKQ6XpG2lX98Z6hK326LAYv0gk+KZw7mcGV2+7lorDhCiQVfK+dlMCnAaK+N2pfz7&#10;4fbPCyliUq5SFh2U8gmifH31x4vLo9/AAhu0FQRBJC5ujr6UTUp+UxRRN9CqeIYeHB3WGFqVaBt2&#10;RRXUkdhbWyxms5fFEUPlA2qIkd6+6Q/lVeava9DpY11HSMKWknxL+Rnyc8vP4upSbXZB+cbowQ31&#10;H7xolXF06UT1RiUl9sH8i6o1OmDEOp1pbAusa6Mhx0DRzGc/RHPfKA85FkpO9FOa4v9Hqz8cPgVh&#10;KqqdFE61VKIbFcFaJSojEsSEYs5ZOvq4IfC9J3jq/sKOLTji6O9Qf4kEKU4wvUEkNGO6OrT8T/EK&#10;MqRCPE3Jhy4JzWyr9flysZZC09lytrqY5eoUz9Y+xPQWsBW8KGWg4mYP1OEuJr5fbUZIdgytqW6N&#10;tXnDgoIbG8RBkRRsykGRRTxFWSeOpXy1JjfYyCGb98zWDQH2MXGoMT1ZYJx1n6GmJFIUiz4n39+m&#10;tAY33ZjRbFYT+WQ4JPN7w2c3ByybQZb1ZDj7/Y2TRb4VXZqMW+Mw/Iyg+jImqO7xY/R9zBx+6rZd&#10;Vs5q1McWqyeSR8C+zaLXt4ZKdadi+qQC9RUVnmZF+kiP2iKlGoeVFA2Grz97z3iSO51KcaQ+LWX8&#10;Z68CSGHfOWqEV/PVihs7b0hCC9qE05Pt6YnbtzdI9Sexk3d5yfhkx2UdsH2kkXLNt9KRcpruLmUa&#10;lzepnx40kjRcX2cQtbJX6c7dez12BQvxoXtUwQ9qTaTzDzh2tNr8INoey/VxeL1PWBtWNMmTlAPL&#10;ipeaujOogQ5DanCYW7eBSpSLSJkXVvWe07zNzgU48H+v4p6D2azZNemz2YlgaFJrYghUJhqhkho/&#10;B8yoXxKu1jP+DbQjWe7BE5ejX1aCuXEfHkv5crmmlHJq3qsEwXAntpCUzc5v4QD2gRtwvjhnbtHQ&#10;IJifjzbc8VZ1UFFBIfHNlJOem/qad/mr8dzkY9vlo0ZV0Pc+EU6OTxbZ81M2Hg3k/SD7XtnDhkZx&#10;hg/p51l/us+o54/b1TcAAAD//wMAUEsDBBQABgAIAAAAIQByRVjE4AAAAAkBAAAPAAAAZHJzL2Rv&#10;d25yZXYueG1sTI9BS8NAEIXvgv9hGcGL2E0LrtmYTSmCHjyIaaV43CZjEszOhuymjf31jic9Du/j&#10;vW/y9ex6ccQxdJ4MLBcJCKTK1x01Bt53T7cpiBAt1bb3hAa+McC6uLzIbVb7E5V43MZGcAmFzBpo&#10;YxwyKUPVorNh4Qckzj796Gzkc2xkPdoTl7terpJESWc74oXWDvjYYvW1nZyBmw+90bbD3ctqr/fl&#10;+W0qz8+vxlxfzZsHEBHn+AfDrz6rQ8FOBz9RHURv4P5OKUY5SDUIBnSqliAOBpTSIItc/v+g+AEA&#10;AP//AwBQSwECLQAUAAYACAAAACEAtoM4kv4AAADhAQAAEwAAAAAAAAAAAAAAAAAAAAAAW0NvbnRl&#10;bnRfVHlwZXNdLnhtbFBLAQItABQABgAIAAAAIQA4/SH/1gAAAJQBAAALAAAAAAAAAAAAAAAAAC8B&#10;AABfcmVscy8ucmVsc1BLAQItABQABgAIAAAAIQCFGat6TAMAACQHAAAOAAAAAAAAAAAAAAAAAC4C&#10;AABkcnMvZTJvRG9jLnhtbFBLAQItABQABgAIAAAAIQByRVjE4AAAAAkBAAAPAAAAAAAAAAAAAAAA&#10;AKYFAABkcnMvZG93bnJldi54bWxQSwUGAAAAAAQABADzAAAAswYAAAAA&#10;" fillcolor="white [3201]" stroked="f">
              <v:textbox>
                <w:txbxContent>
                  <w:p w14:paraId="653E86CB" w14:textId="77777777" w:rsidR="00E240C9" w:rsidRPr="00F16B8D" w:rsidRDefault="00E240C9" w:rsidP="00E240C9">
                    <w:pPr>
                      <w:jc w:val="center"/>
                      <w:rPr>
                        <w:noProof/>
                        <w:color w:val="002060"/>
                        <w:sz w:val="24"/>
                        <w:szCs w:val="24"/>
                      </w:rPr>
                    </w:pPr>
                    <w:r w:rsidRPr="00F16B8D">
                      <w:rPr>
                        <w:noProof/>
                        <w:color w:val="002060"/>
                        <w:sz w:val="24"/>
                        <w:szCs w:val="24"/>
                      </w:rPr>
                      <w:t>REGIONE CALABRIA</w:t>
                    </w:r>
                  </w:p>
                </w:txbxContent>
              </v:textbox>
            </v:shape>
          </w:pict>
        </mc:Fallback>
      </mc:AlternateContent>
    </w:r>
  </w:p>
  <w:p w14:paraId="02822B08" w14:textId="77777777" w:rsidR="00E240C9" w:rsidRDefault="00E240C9" w:rsidP="000573AD">
    <w:r w:rsidRPr="00A50934">
      <w:rPr>
        <w:b/>
        <w:noProof/>
      </w:rPr>
      <w:t xml:space="preserve"> </w:t>
    </w:r>
    <w:r>
      <w:rPr>
        <w:b/>
        <w:noProof/>
      </w:rPr>
      <w:tab/>
    </w:r>
    <w:r>
      <w:rPr>
        <w:b/>
        <w:noProof/>
      </w:rPr>
      <w:tab/>
    </w:r>
    <w:r>
      <w:rPr>
        <w:b/>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F6"/>
    <w:rsid w:val="00013749"/>
    <w:rsid w:val="00024429"/>
    <w:rsid w:val="000573AD"/>
    <w:rsid w:val="000711FC"/>
    <w:rsid w:val="00080480"/>
    <w:rsid w:val="00081FD5"/>
    <w:rsid w:val="000B0272"/>
    <w:rsid w:val="000B2E73"/>
    <w:rsid w:val="000C1972"/>
    <w:rsid w:val="000C600A"/>
    <w:rsid w:val="000D11B9"/>
    <w:rsid w:val="000D6C0D"/>
    <w:rsid w:val="000E1394"/>
    <w:rsid w:val="000F2E1A"/>
    <w:rsid w:val="000F36D5"/>
    <w:rsid w:val="001013DC"/>
    <w:rsid w:val="00116A87"/>
    <w:rsid w:val="00131BF7"/>
    <w:rsid w:val="00136E32"/>
    <w:rsid w:val="0015199C"/>
    <w:rsid w:val="00164112"/>
    <w:rsid w:val="00165C90"/>
    <w:rsid w:val="0016762B"/>
    <w:rsid w:val="0017105C"/>
    <w:rsid w:val="00173A7D"/>
    <w:rsid w:val="00183927"/>
    <w:rsid w:val="001862BB"/>
    <w:rsid w:val="001C03FA"/>
    <w:rsid w:val="001C744D"/>
    <w:rsid w:val="001C7D28"/>
    <w:rsid w:val="001E3E4A"/>
    <w:rsid w:val="001F305E"/>
    <w:rsid w:val="0020456A"/>
    <w:rsid w:val="002223CE"/>
    <w:rsid w:val="0023248C"/>
    <w:rsid w:val="00247FB8"/>
    <w:rsid w:val="002741FE"/>
    <w:rsid w:val="00274E64"/>
    <w:rsid w:val="00291338"/>
    <w:rsid w:val="00294A34"/>
    <w:rsid w:val="002956A5"/>
    <w:rsid w:val="002C0E02"/>
    <w:rsid w:val="002D3249"/>
    <w:rsid w:val="002E0130"/>
    <w:rsid w:val="00301CB8"/>
    <w:rsid w:val="00341D0C"/>
    <w:rsid w:val="003661F6"/>
    <w:rsid w:val="0037046C"/>
    <w:rsid w:val="00370841"/>
    <w:rsid w:val="00376712"/>
    <w:rsid w:val="0038144C"/>
    <w:rsid w:val="00384C64"/>
    <w:rsid w:val="00385443"/>
    <w:rsid w:val="00391C05"/>
    <w:rsid w:val="0039267C"/>
    <w:rsid w:val="003B5A8C"/>
    <w:rsid w:val="003C7348"/>
    <w:rsid w:val="003D50CD"/>
    <w:rsid w:val="003E0357"/>
    <w:rsid w:val="003E3DB1"/>
    <w:rsid w:val="003E6604"/>
    <w:rsid w:val="003E709F"/>
    <w:rsid w:val="003F0A1C"/>
    <w:rsid w:val="0040244B"/>
    <w:rsid w:val="00406FB2"/>
    <w:rsid w:val="004432B6"/>
    <w:rsid w:val="00486717"/>
    <w:rsid w:val="00490CAB"/>
    <w:rsid w:val="0049286F"/>
    <w:rsid w:val="0049295E"/>
    <w:rsid w:val="00494C49"/>
    <w:rsid w:val="004B6572"/>
    <w:rsid w:val="004D3996"/>
    <w:rsid w:val="004E4B8C"/>
    <w:rsid w:val="005152BE"/>
    <w:rsid w:val="0053187B"/>
    <w:rsid w:val="005530F8"/>
    <w:rsid w:val="00575355"/>
    <w:rsid w:val="00582E19"/>
    <w:rsid w:val="00593877"/>
    <w:rsid w:val="00597F7D"/>
    <w:rsid w:val="005B54FD"/>
    <w:rsid w:val="005E6F76"/>
    <w:rsid w:val="005F4654"/>
    <w:rsid w:val="005F7AA5"/>
    <w:rsid w:val="006107DC"/>
    <w:rsid w:val="00621F0C"/>
    <w:rsid w:val="00623F3D"/>
    <w:rsid w:val="00636B0B"/>
    <w:rsid w:val="0064192C"/>
    <w:rsid w:val="00642B34"/>
    <w:rsid w:val="00644AD7"/>
    <w:rsid w:val="0065349B"/>
    <w:rsid w:val="00653663"/>
    <w:rsid w:val="00655BD3"/>
    <w:rsid w:val="00661D9F"/>
    <w:rsid w:val="006878F1"/>
    <w:rsid w:val="006A16B6"/>
    <w:rsid w:val="006B1046"/>
    <w:rsid w:val="006B4653"/>
    <w:rsid w:val="006B4A8A"/>
    <w:rsid w:val="006B4AB1"/>
    <w:rsid w:val="006C24C9"/>
    <w:rsid w:val="006D73F2"/>
    <w:rsid w:val="006E6B0D"/>
    <w:rsid w:val="0073276B"/>
    <w:rsid w:val="00745F37"/>
    <w:rsid w:val="00767527"/>
    <w:rsid w:val="00770D57"/>
    <w:rsid w:val="0077725D"/>
    <w:rsid w:val="00783EB5"/>
    <w:rsid w:val="0079355E"/>
    <w:rsid w:val="007C573B"/>
    <w:rsid w:val="007D24E0"/>
    <w:rsid w:val="007E00E8"/>
    <w:rsid w:val="007E52FD"/>
    <w:rsid w:val="007F0FEE"/>
    <w:rsid w:val="007F46BC"/>
    <w:rsid w:val="007F7A47"/>
    <w:rsid w:val="00805C33"/>
    <w:rsid w:val="00811E05"/>
    <w:rsid w:val="008260C0"/>
    <w:rsid w:val="008324A3"/>
    <w:rsid w:val="00833F80"/>
    <w:rsid w:val="00835DDB"/>
    <w:rsid w:val="00836ABA"/>
    <w:rsid w:val="00861EB1"/>
    <w:rsid w:val="00891D87"/>
    <w:rsid w:val="008944FB"/>
    <w:rsid w:val="008975D0"/>
    <w:rsid w:val="008B3084"/>
    <w:rsid w:val="008D2986"/>
    <w:rsid w:val="008D64E1"/>
    <w:rsid w:val="008E0ACB"/>
    <w:rsid w:val="008F09EB"/>
    <w:rsid w:val="008F442B"/>
    <w:rsid w:val="0094449C"/>
    <w:rsid w:val="00951FDF"/>
    <w:rsid w:val="0098393C"/>
    <w:rsid w:val="009926E9"/>
    <w:rsid w:val="009935D4"/>
    <w:rsid w:val="00997A9B"/>
    <w:rsid w:val="00997B25"/>
    <w:rsid w:val="009A08F3"/>
    <w:rsid w:val="009A2528"/>
    <w:rsid w:val="009A2A4C"/>
    <w:rsid w:val="009B2DD4"/>
    <w:rsid w:val="009C41E5"/>
    <w:rsid w:val="00A005AC"/>
    <w:rsid w:val="00A07397"/>
    <w:rsid w:val="00A1396D"/>
    <w:rsid w:val="00A1625E"/>
    <w:rsid w:val="00A225B6"/>
    <w:rsid w:val="00A3523A"/>
    <w:rsid w:val="00A4236C"/>
    <w:rsid w:val="00A50934"/>
    <w:rsid w:val="00A53ECD"/>
    <w:rsid w:val="00A554BC"/>
    <w:rsid w:val="00A67502"/>
    <w:rsid w:val="00A77D18"/>
    <w:rsid w:val="00A85422"/>
    <w:rsid w:val="00A9759C"/>
    <w:rsid w:val="00AA5B45"/>
    <w:rsid w:val="00AB5C87"/>
    <w:rsid w:val="00AE7B54"/>
    <w:rsid w:val="00AF6639"/>
    <w:rsid w:val="00B01954"/>
    <w:rsid w:val="00B05A8D"/>
    <w:rsid w:val="00B05B97"/>
    <w:rsid w:val="00B16946"/>
    <w:rsid w:val="00B20397"/>
    <w:rsid w:val="00B20839"/>
    <w:rsid w:val="00B21CA3"/>
    <w:rsid w:val="00B33224"/>
    <w:rsid w:val="00B462CD"/>
    <w:rsid w:val="00B47FFB"/>
    <w:rsid w:val="00B63512"/>
    <w:rsid w:val="00B65208"/>
    <w:rsid w:val="00B655BB"/>
    <w:rsid w:val="00B752EE"/>
    <w:rsid w:val="00B76A00"/>
    <w:rsid w:val="00B8636A"/>
    <w:rsid w:val="00B960A4"/>
    <w:rsid w:val="00BA5D84"/>
    <w:rsid w:val="00BC377F"/>
    <w:rsid w:val="00BD1D54"/>
    <w:rsid w:val="00BD27E4"/>
    <w:rsid w:val="00C03A27"/>
    <w:rsid w:val="00C10320"/>
    <w:rsid w:val="00C14EE5"/>
    <w:rsid w:val="00C20C2E"/>
    <w:rsid w:val="00C37209"/>
    <w:rsid w:val="00C7228A"/>
    <w:rsid w:val="00CA07F2"/>
    <w:rsid w:val="00CA4732"/>
    <w:rsid w:val="00CA6AD8"/>
    <w:rsid w:val="00CB191C"/>
    <w:rsid w:val="00CD5B5E"/>
    <w:rsid w:val="00CE1EBA"/>
    <w:rsid w:val="00CF159D"/>
    <w:rsid w:val="00CF3BB9"/>
    <w:rsid w:val="00D04B24"/>
    <w:rsid w:val="00D12101"/>
    <w:rsid w:val="00D17695"/>
    <w:rsid w:val="00D337E5"/>
    <w:rsid w:val="00D366CC"/>
    <w:rsid w:val="00D37CEB"/>
    <w:rsid w:val="00D46BC7"/>
    <w:rsid w:val="00D73881"/>
    <w:rsid w:val="00DA0D2C"/>
    <w:rsid w:val="00DA1332"/>
    <w:rsid w:val="00DA419E"/>
    <w:rsid w:val="00DC317A"/>
    <w:rsid w:val="00DE0A49"/>
    <w:rsid w:val="00DE1F55"/>
    <w:rsid w:val="00DE31CF"/>
    <w:rsid w:val="00DF77D4"/>
    <w:rsid w:val="00E20678"/>
    <w:rsid w:val="00E240C9"/>
    <w:rsid w:val="00E26AE1"/>
    <w:rsid w:val="00E3676E"/>
    <w:rsid w:val="00E4048F"/>
    <w:rsid w:val="00E4355B"/>
    <w:rsid w:val="00E50504"/>
    <w:rsid w:val="00E547FC"/>
    <w:rsid w:val="00E56180"/>
    <w:rsid w:val="00E73D05"/>
    <w:rsid w:val="00E912F6"/>
    <w:rsid w:val="00E947EE"/>
    <w:rsid w:val="00E949A5"/>
    <w:rsid w:val="00EC093A"/>
    <w:rsid w:val="00EC3110"/>
    <w:rsid w:val="00EC69CE"/>
    <w:rsid w:val="00EE1F4F"/>
    <w:rsid w:val="00EE323A"/>
    <w:rsid w:val="00EF25A4"/>
    <w:rsid w:val="00EF3615"/>
    <w:rsid w:val="00F00191"/>
    <w:rsid w:val="00F0262A"/>
    <w:rsid w:val="00F035E3"/>
    <w:rsid w:val="00F05431"/>
    <w:rsid w:val="00F10F55"/>
    <w:rsid w:val="00F1339D"/>
    <w:rsid w:val="00F16B8D"/>
    <w:rsid w:val="00F16FA3"/>
    <w:rsid w:val="00F20EC9"/>
    <w:rsid w:val="00F22865"/>
    <w:rsid w:val="00F24884"/>
    <w:rsid w:val="00F33568"/>
    <w:rsid w:val="00F353A1"/>
    <w:rsid w:val="00F6577C"/>
    <w:rsid w:val="00F67A7E"/>
    <w:rsid w:val="00F86D10"/>
    <w:rsid w:val="00F96117"/>
    <w:rsid w:val="00F9671E"/>
    <w:rsid w:val="00FA1623"/>
    <w:rsid w:val="00FA22CB"/>
    <w:rsid w:val="00FB2199"/>
    <w:rsid w:val="00FB679D"/>
    <w:rsid w:val="00FC1047"/>
    <w:rsid w:val="00FC2B28"/>
    <w:rsid w:val="00FD215B"/>
    <w:rsid w:val="00FD4CD7"/>
    <w:rsid w:val="00FF00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7C52D"/>
  <w15:docId w15:val="{206B24ED-7A07-4C57-940F-44A8756F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25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6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61F6"/>
    <w:rPr>
      <w:rFonts w:ascii="Tahoma" w:hAnsi="Tahoma" w:cs="Tahoma"/>
      <w:sz w:val="16"/>
      <w:szCs w:val="16"/>
    </w:rPr>
  </w:style>
  <w:style w:type="paragraph" w:styleId="Intestazione">
    <w:name w:val="header"/>
    <w:basedOn w:val="Normale"/>
    <w:link w:val="IntestazioneCarattere"/>
    <w:uiPriority w:val="99"/>
    <w:unhideWhenUsed/>
    <w:rsid w:val="00B05A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5A8D"/>
  </w:style>
  <w:style w:type="paragraph" w:styleId="Pidipagina">
    <w:name w:val="footer"/>
    <w:basedOn w:val="Normale"/>
    <w:link w:val="PidipaginaCarattere"/>
    <w:uiPriority w:val="99"/>
    <w:unhideWhenUsed/>
    <w:rsid w:val="00B05A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5A8D"/>
  </w:style>
  <w:style w:type="paragraph" w:styleId="Didascalia">
    <w:name w:val="caption"/>
    <w:basedOn w:val="Normale"/>
    <w:next w:val="Normale"/>
    <w:uiPriority w:val="35"/>
    <w:unhideWhenUsed/>
    <w:qFormat/>
    <w:rsid w:val="005B54FD"/>
    <w:pPr>
      <w:spacing w:line="240" w:lineRule="auto"/>
    </w:pPr>
    <w:rPr>
      <w:b/>
      <w:bCs/>
      <w:color w:val="4F81BD" w:themeColor="accent1"/>
      <w:sz w:val="18"/>
      <w:szCs w:val="18"/>
    </w:rPr>
  </w:style>
  <w:style w:type="paragraph" w:styleId="NormaleWeb">
    <w:name w:val="Normal (Web)"/>
    <w:basedOn w:val="Normale"/>
    <w:uiPriority w:val="99"/>
    <w:unhideWhenUsed/>
    <w:rsid w:val="005530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530F8"/>
    <w:rPr>
      <w:b/>
      <w:bCs/>
    </w:rPr>
  </w:style>
  <w:style w:type="character" w:styleId="Collegamentoipertestuale">
    <w:name w:val="Hyperlink"/>
    <w:basedOn w:val="Carpredefinitoparagrafo"/>
    <w:uiPriority w:val="99"/>
    <w:unhideWhenUsed/>
    <w:rsid w:val="0064192C"/>
    <w:rPr>
      <w:color w:val="0000FF" w:themeColor="hyperlink"/>
      <w:u w:val="single"/>
    </w:rPr>
  </w:style>
  <w:style w:type="paragraph" w:customStyle="1" w:styleId="Default">
    <w:name w:val="Default"/>
    <w:rsid w:val="009A08F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872">
      <w:bodyDiv w:val="1"/>
      <w:marLeft w:val="0"/>
      <w:marRight w:val="0"/>
      <w:marTop w:val="0"/>
      <w:marBottom w:val="0"/>
      <w:divBdr>
        <w:top w:val="none" w:sz="0" w:space="0" w:color="auto"/>
        <w:left w:val="none" w:sz="0" w:space="0" w:color="auto"/>
        <w:bottom w:val="none" w:sz="0" w:space="0" w:color="auto"/>
        <w:right w:val="none" w:sz="0" w:space="0" w:color="auto"/>
      </w:divBdr>
    </w:div>
    <w:div w:id="45490331">
      <w:bodyDiv w:val="1"/>
      <w:marLeft w:val="0"/>
      <w:marRight w:val="0"/>
      <w:marTop w:val="0"/>
      <w:marBottom w:val="0"/>
      <w:divBdr>
        <w:top w:val="none" w:sz="0" w:space="0" w:color="auto"/>
        <w:left w:val="none" w:sz="0" w:space="0" w:color="auto"/>
        <w:bottom w:val="none" w:sz="0" w:space="0" w:color="auto"/>
        <w:right w:val="none" w:sz="0" w:space="0" w:color="auto"/>
      </w:divBdr>
    </w:div>
    <w:div w:id="705177884">
      <w:bodyDiv w:val="1"/>
      <w:marLeft w:val="0"/>
      <w:marRight w:val="0"/>
      <w:marTop w:val="0"/>
      <w:marBottom w:val="0"/>
      <w:divBdr>
        <w:top w:val="none" w:sz="0" w:space="0" w:color="auto"/>
        <w:left w:val="none" w:sz="0" w:space="0" w:color="auto"/>
        <w:bottom w:val="none" w:sz="0" w:space="0" w:color="auto"/>
        <w:right w:val="none" w:sz="0" w:space="0" w:color="auto"/>
      </w:divBdr>
    </w:div>
    <w:div w:id="1300497741">
      <w:bodyDiv w:val="1"/>
      <w:marLeft w:val="0"/>
      <w:marRight w:val="0"/>
      <w:marTop w:val="0"/>
      <w:marBottom w:val="0"/>
      <w:divBdr>
        <w:top w:val="none" w:sz="0" w:space="0" w:color="auto"/>
        <w:left w:val="none" w:sz="0" w:space="0" w:color="auto"/>
        <w:bottom w:val="none" w:sz="0" w:space="0" w:color="auto"/>
        <w:right w:val="none" w:sz="0" w:space="0" w:color="auto"/>
      </w:divBdr>
    </w:div>
    <w:div w:id="1597133762">
      <w:bodyDiv w:val="1"/>
      <w:marLeft w:val="0"/>
      <w:marRight w:val="0"/>
      <w:marTop w:val="0"/>
      <w:marBottom w:val="0"/>
      <w:divBdr>
        <w:top w:val="none" w:sz="0" w:space="0" w:color="auto"/>
        <w:left w:val="none" w:sz="0" w:space="0" w:color="auto"/>
        <w:bottom w:val="none" w:sz="0" w:space="0" w:color="auto"/>
        <w:right w:val="none" w:sz="0" w:space="0" w:color="auto"/>
      </w:divBdr>
    </w:div>
    <w:div w:id="2101639019">
      <w:bodyDiv w:val="1"/>
      <w:marLeft w:val="0"/>
      <w:marRight w:val="0"/>
      <w:marTop w:val="0"/>
      <w:marBottom w:val="0"/>
      <w:divBdr>
        <w:top w:val="none" w:sz="0" w:space="0" w:color="auto"/>
        <w:left w:val="none" w:sz="0" w:space="0" w:color="auto"/>
        <w:bottom w:val="none" w:sz="0" w:space="0" w:color="auto"/>
        <w:right w:val="none" w:sz="0" w:space="0" w:color="auto"/>
      </w:divBdr>
      <w:divsChild>
        <w:div w:id="132019241">
          <w:marLeft w:val="0"/>
          <w:marRight w:val="0"/>
          <w:marTop w:val="0"/>
          <w:marBottom w:val="0"/>
          <w:divBdr>
            <w:top w:val="none" w:sz="0" w:space="0" w:color="auto"/>
            <w:left w:val="none" w:sz="0" w:space="0" w:color="auto"/>
            <w:bottom w:val="none" w:sz="0" w:space="0" w:color="auto"/>
            <w:right w:val="none" w:sz="0" w:space="0" w:color="auto"/>
          </w:divBdr>
          <w:divsChild>
            <w:div w:id="390007238">
              <w:marLeft w:val="0"/>
              <w:marRight w:val="0"/>
              <w:marTop w:val="0"/>
              <w:marBottom w:val="0"/>
              <w:divBdr>
                <w:top w:val="none" w:sz="0" w:space="0" w:color="auto"/>
                <w:left w:val="none" w:sz="0" w:space="0" w:color="auto"/>
                <w:bottom w:val="none" w:sz="0" w:space="0" w:color="auto"/>
                <w:right w:val="none" w:sz="0" w:space="0" w:color="auto"/>
              </w:divBdr>
              <w:divsChild>
                <w:div w:id="1320957569">
                  <w:marLeft w:val="0"/>
                  <w:marRight w:val="0"/>
                  <w:marTop w:val="0"/>
                  <w:marBottom w:val="0"/>
                  <w:divBdr>
                    <w:top w:val="none" w:sz="0" w:space="0" w:color="auto"/>
                    <w:left w:val="none" w:sz="0" w:space="0" w:color="auto"/>
                    <w:bottom w:val="none" w:sz="0" w:space="0" w:color="auto"/>
                    <w:right w:val="none" w:sz="0" w:space="0" w:color="auto"/>
                  </w:divBdr>
                  <w:divsChild>
                    <w:div w:id="1975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A41F-C07B-4037-A1A4-FF32A8EB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TOMMY</cp:lastModifiedBy>
  <cp:revision>2</cp:revision>
  <cp:lastPrinted>2020-01-03T12:04:00Z</cp:lastPrinted>
  <dcterms:created xsi:type="dcterms:W3CDTF">2020-06-06T06:15:00Z</dcterms:created>
  <dcterms:modified xsi:type="dcterms:W3CDTF">2020-06-06T06:15:00Z</dcterms:modified>
</cp:coreProperties>
</file>